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560"/>
        <w:gridCol w:w="690"/>
        <w:gridCol w:w="4213"/>
      </w:tblGrid>
      <w:tr w:rsidR="009A704B" w:rsidRPr="009A704B" w:rsidTr="002B0798">
        <w:trPr>
          <w:trHeight w:val="3542"/>
        </w:trPr>
        <w:tc>
          <w:tcPr>
            <w:tcW w:w="4560" w:type="dxa"/>
            <w:shd w:val="clear" w:color="auto" w:fill="auto"/>
          </w:tcPr>
          <w:p w:rsidR="009A704B" w:rsidRPr="009A704B" w:rsidRDefault="009A704B" w:rsidP="009A704B">
            <w:pPr>
              <w:pStyle w:val="3"/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  <w:r w:rsidRPr="009A704B">
              <w:rPr>
                <w:b w:val="0"/>
                <w:sz w:val="24"/>
                <w:szCs w:val="24"/>
              </w:rPr>
              <w:t>Администрация</w:t>
            </w:r>
          </w:p>
          <w:p w:rsidR="009A704B" w:rsidRPr="009A704B" w:rsidRDefault="009A704B" w:rsidP="009A704B">
            <w:pPr>
              <w:jc w:val="both"/>
            </w:pPr>
            <w:r w:rsidRPr="009A704B">
              <w:t>Городецкого муниципального округа</w:t>
            </w:r>
          </w:p>
          <w:p w:rsidR="009A704B" w:rsidRPr="009A704B" w:rsidRDefault="009A704B" w:rsidP="009A704B">
            <w:pPr>
              <w:jc w:val="both"/>
            </w:pPr>
            <w:r w:rsidRPr="009A704B">
              <w:t>Нижегородской области</w:t>
            </w:r>
          </w:p>
          <w:p w:rsidR="009A704B" w:rsidRPr="009A704B" w:rsidRDefault="009A704B" w:rsidP="009A704B">
            <w:pPr>
              <w:pStyle w:val="a9"/>
              <w:spacing w:after="0"/>
              <w:jc w:val="both"/>
              <w:rPr>
                <w:szCs w:val="24"/>
              </w:rPr>
            </w:pPr>
          </w:p>
          <w:p w:rsidR="009A704B" w:rsidRPr="009A704B" w:rsidRDefault="009A704B" w:rsidP="009A704B">
            <w:pPr>
              <w:jc w:val="both"/>
              <w:rPr>
                <w:bCs/>
              </w:rPr>
            </w:pPr>
            <w:r w:rsidRPr="009A704B">
              <w:rPr>
                <w:bCs/>
              </w:rPr>
              <w:t>Отдел муниципального контроля</w:t>
            </w:r>
          </w:p>
          <w:p w:rsidR="009A704B" w:rsidRPr="009A704B" w:rsidRDefault="009A704B" w:rsidP="009A704B">
            <w:pPr>
              <w:jc w:val="both"/>
            </w:pPr>
          </w:p>
          <w:p w:rsidR="009A704B" w:rsidRPr="009A704B" w:rsidRDefault="009A704B" w:rsidP="009A704B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9A704B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ДОЛЖНОСТНАЯ ИНСТРУКЦИЯ</w:t>
            </w:r>
          </w:p>
          <w:p w:rsidR="009A704B" w:rsidRPr="009A704B" w:rsidRDefault="009A704B" w:rsidP="009A704B">
            <w:pPr>
              <w:jc w:val="both"/>
            </w:pPr>
            <w:r w:rsidRPr="009A704B">
              <w:t>__________ № ____г. Городец</w:t>
            </w:r>
          </w:p>
          <w:p w:rsidR="009A704B" w:rsidRPr="009A704B" w:rsidRDefault="009A704B" w:rsidP="009A704B">
            <w:pPr>
              <w:jc w:val="both"/>
            </w:pPr>
          </w:p>
          <w:p w:rsidR="009A704B" w:rsidRPr="009A704B" w:rsidRDefault="009A704B" w:rsidP="009A704B">
            <w:pPr>
              <w:jc w:val="both"/>
            </w:pPr>
            <w:r w:rsidRPr="009A704B">
              <w:t xml:space="preserve">начальника отдела </w:t>
            </w:r>
          </w:p>
          <w:p w:rsidR="009A704B" w:rsidRPr="009A704B" w:rsidRDefault="009A704B" w:rsidP="009A704B">
            <w:pPr>
              <w:jc w:val="both"/>
            </w:pPr>
          </w:p>
        </w:tc>
        <w:tc>
          <w:tcPr>
            <w:tcW w:w="690" w:type="dxa"/>
            <w:shd w:val="clear" w:color="auto" w:fill="auto"/>
          </w:tcPr>
          <w:p w:rsidR="009A704B" w:rsidRPr="009A704B" w:rsidRDefault="009A704B" w:rsidP="009A704B">
            <w:pPr>
              <w:jc w:val="both"/>
            </w:pPr>
          </w:p>
        </w:tc>
        <w:tc>
          <w:tcPr>
            <w:tcW w:w="4213" w:type="dxa"/>
            <w:shd w:val="clear" w:color="auto" w:fill="auto"/>
          </w:tcPr>
          <w:p w:rsidR="009A704B" w:rsidRPr="009A704B" w:rsidRDefault="009A704B" w:rsidP="009A704B">
            <w:pPr>
              <w:pStyle w:val="5"/>
              <w:tabs>
                <w:tab w:val="left" w:pos="0"/>
              </w:tabs>
              <w:snapToGrid w:val="0"/>
              <w:spacing w:before="0" w:after="0"/>
              <w:jc w:val="both"/>
              <w:rPr>
                <w:b w:val="0"/>
                <w:bCs w:val="0"/>
                <w:sz w:val="24"/>
                <w:szCs w:val="24"/>
              </w:rPr>
            </w:pPr>
          </w:p>
          <w:p w:rsidR="009A704B" w:rsidRPr="009A704B" w:rsidRDefault="009A704B" w:rsidP="009A704B">
            <w:pPr>
              <w:pStyle w:val="5"/>
              <w:tabs>
                <w:tab w:val="left" w:pos="0"/>
              </w:tabs>
              <w:snapToGrid w:val="0"/>
              <w:spacing w:before="0" w:after="0"/>
              <w:jc w:val="center"/>
              <w:rPr>
                <w:b w:val="0"/>
                <w:bCs w:val="0"/>
                <w:i w:val="0"/>
                <w:sz w:val="24"/>
                <w:szCs w:val="24"/>
              </w:rPr>
            </w:pPr>
            <w:r w:rsidRPr="009A704B">
              <w:rPr>
                <w:b w:val="0"/>
                <w:bCs w:val="0"/>
                <w:i w:val="0"/>
                <w:sz w:val="24"/>
                <w:szCs w:val="24"/>
              </w:rPr>
              <w:t>УТВЕРЖДЕНА</w:t>
            </w:r>
          </w:p>
          <w:p w:rsidR="009A704B" w:rsidRPr="009A704B" w:rsidRDefault="009A704B" w:rsidP="009A704B">
            <w:pPr>
              <w:pStyle w:val="5"/>
              <w:tabs>
                <w:tab w:val="left" w:pos="0"/>
              </w:tabs>
              <w:snapToGrid w:val="0"/>
              <w:spacing w:before="0" w:after="0"/>
              <w:jc w:val="center"/>
              <w:rPr>
                <w:b w:val="0"/>
                <w:bCs w:val="0"/>
                <w:i w:val="0"/>
                <w:sz w:val="24"/>
                <w:szCs w:val="24"/>
              </w:rPr>
            </w:pPr>
            <w:r w:rsidRPr="009A704B">
              <w:rPr>
                <w:b w:val="0"/>
                <w:bCs w:val="0"/>
                <w:i w:val="0"/>
                <w:sz w:val="24"/>
                <w:szCs w:val="24"/>
              </w:rPr>
              <w:t>распоряжением</w:t>
            </w:r>
          </w:p>
          <w:p w:rsidR="009A704B" w:rsidRPr="009A704B" w:rsidRDefault="009A704B" w:rsidP="009A704B">
            <w:pPr>
              <w:pStyle w:val="5"/>
              <w:tabs>
                <w:tab w:val="left" w:pos="0"/>
              </w:tabs>
              <w:snapToGrid w:val="0"/>
              <w:spacing w:before="0" w:after="0"/>
              <w:jc w:val="center"/>
              <w:rPr>
                <w:b w:val="0"/>
                <w:bCs w:val="0"/>
                <w:i w:val="0"/>
                <w:sz w:val="24"/>
                <w:szCs w:val="24"/>
              </w:rPr>
            </w:pPr>
            <w:r w:rsidRPr="009A704B">
              <w:rPr>
                <w:b w:val="0"/>
                <w:bCs w:val="0"/>
                <w:i w:val="0"/>
                <w:sz w:val="24"/>
                <w:szCs w:val="24"/>
              </w:rPr>
              <w:t>администрации Городецкого муниципального округа</w:t>
            </w:r>
          </w:p>
          <w:p w:rsidR="009A704B" w:rsidRPr="009A704B" w:rsidRDefault="009A704B" w:rsidP="009A704B">
            <w:pPr>
              <w:jc w:val="center"/>
            </w:pPr>
          </w:p>
          <w:p w:rsidR="009A704B" w:rsidRPr="009A704B" w:rsidRDefault="009A704B" w:rsidP="009A704B">
            <w:pPr>
              <w:jc w:val="center"/>
            </w:pPr>
            <w:r w:rsidRPr="009A704B">
              <w:t>от ___________ № __________</w:t>
            </w:r>
          </w:p>
        </w:tc>
      </w:tr>
    </w:tbl>
    <w:p w:rsidR="009A704B" w:rsidRPr="009A704B" w:rsidRDefault="009A704B" w:rsidP="009A704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  <w:spacing w:val="3"/>
        </w:rPr>
      </w:pPr>
    </w:p>
    <w:p w:rsidR="009A704B" w:rsidRPr="009A704B" w:rsidRDefault="009A704B" w:rsidP="009A704B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0" w:hanging="444"/>
        <w:jc w:val="center"/>
        <w:rPr>
          <w:bCs/>
          <w:color w:val="000000"/>
          <w:spacing w:val="3"/>
        </w:rPr>
      </w:pPr>
      <w:r w:rsidRPr="009A704B">
        <w:rPr>
          <w:bCs/>
          <w:color w:val="000000"/>
          <w:spacing w:val="3"/>
        </w:rPr>
        <w:t>ОБЩИЕ ПОЛОЖЕНИЯ</w:t>
      </w:r>
    </w:p>
    <w:p w:rsidR="009A704B" w:rsidRPr="009A704B" w:rsidRDefault="009A704B" w:rsidP="009A704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  <w:spacing w:val="3"/>
        </w:rPr>
      </w:pPr>
    </w:p>
    <w:p w:rsidR="009A704B" w:rsidRPr="009A704B" w:rsidRDefault="009A704B" w:rsidP="009A704B">
      <w:pPr>
        <w:ind w:firstLine="567"/>
        <w:jc w:val="both"/>
      </w:pPr>
      <w:r w:rsidRPr="009A704B">
        <w:t xml:space="preserve">1.1. Начальник отдела муниципального контроля (далее – начальник отдела) замещает должность муниципальной службы, </w:t>
      </w:r>
      <w:proofErr w:type="gramStart"/>
      <w:r w:rsidRPr="009A704B">
        <w:t>относящуюся  к</w:t>
      </w:r>
      <w:proofErr w:type="gramEnd"/>
      <w:r w:rsidRPr="009A704B">
        <w:t xml:space="preserve"> главным должностям муниципальной службы (группа 4).</w:t>
      </w:r>
    </w:p>
    <w:p w:rsidR="009A704B" w:rsidRPr="009A704B" w:rsidRDefault="009A704B" w:rsidP="009A704B">
      <w:pPr>
        <w:pStyle w:val="a8"/>
        <w:tabs>
          <w:tab w:val="left" w:pos="600"/>
        </w:tabs>
        <w:ind w:firstLine="567"/>
        <w:jc w:val="both"/>
        <w:rPr>
          <w:sz w:val="24"/>
          <w:szCs w:val="24"/>
        </w:rPr>
      </w:pPr>
      <w:r w:rsidRPr="009A704B">
        <w:rPr>
          <w:sz w:val="24"/>
          <w:szCs w:val="24"/>
        </w:rPr>
        <w:t>1.2. Начальник отдела в своей деятельности непосредственно подчиняется главе местного самоуправления Городецкого муниципального округа.</w:t>
      </w:r>
    </w:p>
    <w:p w:rsidR="009A704B" w:rsidRPr="009A704B" w:rsidRDefault="009A704B" w:rsidP="009A704B">
      <w:pPr>
        <w:pStyle w:val="a8"/>
        <w:tabs>
          <w:tab w:val="left" w:pos="600"/>
        </w:tabs>
        <w:ind w:firstLine="567"/>
        <w:jc w:val="both"/>
        <w:rPr>
          <w:sz w:val="24"/>
          <w:szCs w:val="24"/>
        </w:rPr>
      </w:pPr>
      <w:r w:rsidRPr="009A704B">
        <w:rPr>
          <w:sz w:val="24"/>
          <w:szCs w:val="24"/>
        </w:rPr>
        <w:t>1.3. Начальник отдела назначается и освобождается от должности главой местного самоуправления Городецкого муниципального округа.</w:t>
      </w:r>
    </w:p>
    <w:p w:rsidR="009A704B" w:rsidRPr="009A704B" w:rsidRDefault="009A704B" w:rsidP="009A704B">
      <w:pPr>
        <w:pStyle w:val="a4"/>
        <w:spacing w:after="0"/>
        <w:ind w:firstLine="567"/>
        <w:jc w:val="both"/>
      </w:pPr>
      <w:r w:rsidRPr="009A704B">
        <w:rPr>
          <w:spacing w:val="-1"/>
        </w:rPr>
        <w:t>1.4.</w:t>
      </w:r>
      <w:r w:rsidRPr="009A704B">
        <w:t xml:space="preserve"> В своей деятельности начальник отдела руководствуется: Конституцией Российской Федерации, Федеральными законами от 02.03.2007 № 25-ФЗ «О муниципальной службе Российской Федерации», от 06.10.2003 № 131-ФЗ «Об общих принципах организации местного самоуправления в Российской Федерации», от 27.07.2006 № 152-ФЗ  «О персональных данных», от 25.12.2008 № 273-ФЗ «О противодействии коррупции», законом Нижегородской области </w:t>
      </w:r>
      <w:r w:rsidRPr="009A704B">
        <w:br/>
        <w:t xml:space="preserve">от 03.08.2007 № 99-З «О муниципальной службе  в Нижегородской области», </w:t>
      </w:r>
      <w:r w:rsidRPr="009A704B">
        <w:rPr>
          <w:bCs/>
          <w:shd w:val="clear" w:color="auto" w:fill="FFFFFF"/>
        </w:rPr>
        <w:t xml:space="preserve"> от 31.07.2020 </w:t>
      </w:r>
      <w:r w:rsidRPr="009A704B">
        <w:rPr>
          <w:bCs/>
          <w:shd w:val="clear" w:color="auto" w:fill="FFFFFF"/>
        </w:rPr>
        <w:br/>
        <w:t>№ 248-ФЗ «О государственном контроле (надзоре) и муниципальном контроле в Российской Федерации</w:t>
      </w:r>
      <w:r w:rsidRPr="009A704B">
        <w:t>», Кодексом Российской Федерации об административных правонарушениях, другими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законами Нижегородской области, Кодексом Нижегородской области об административных правонарушениях, Уставом Городецкого муниципального округа, постановлениями                                  и распоряжениями администрации округа, правилами внутреннего служебного (трудового) распорядка администрации округа, правилами и нормами охраны труда, техники безопасности, производственной санитарии и противопожарной безопасности, Кодексом этики и служебного поведения муниципальных служащих Городецкого муниципального округа, положением                       об отделе, настоящей должностной инструкцией.</w:t>
      </w:r>
    </w:p>
    <w:p w:rsidR="009A704B" w:rsidRPr="009A704B" w:rsidRDefault="009A704B" w:rsidP="009A704B">
      <w:pPr>
        <w:pStyle w:val="31"/>
        <w:spacing w:after="0"/>
        <w:ind w:left="0" w:firstLine="567"/>
        <w:jc w:val="both"/>
        <w:rPr>
          <w:sz w:val="24"/>
          <w:szCs w:val="24"/>
        </w:rPr>
      </w:pPr>
    </w:p>
    <w:p w:rsidR="009A704B" w:rsidRPr="009A704B" w:rsidRDefault="009A704B" w:rsidP="009A704B">
      <w:pPr>
        <w:pStyle w:val="a8"/>
        <w:numPr>
          <w:ilvl w:val="0"/>
          <w:numId w:val="1"/>
        </w:numPr>
        <w:ind w:left="0" w:firstLine="567"/>
        <w:jc w:val="center"/>
        <w:rPr>
          <w:sz w:val="24"/>
          <w:szCs w:val="24"/>
        </w:rPr>
      </w:pPr>
      <w:r w:rsidRPr="009A704B">
        <w:rPr>
          <w:sz w:val="24"/>
          <w:szCs w:val="24"/>
        </w:rPr>
        <w:t>ДОЛЖНОСТНЫЕ ОБЯЗАННОСТИ</w:t>
      </w:r>
    </w:p>
    <w:p w:rsidR="009A704B" w:rsidRPr="009A704B" w:rsidRDefault="009A704B" w:rsidP="009A704B">
      <w:pPr>
        <w:pStyle w:val="a8"/>
        <w:tabs>
          <w:tab w:val="left" w:pos="1026"/>
        </w:tabs>
        <w:ind w:firstLine="567"/>
        <w:jc w:val="both"/>
        <w:rPr>
          <w:sz w:val="24"/>
          <w:szCs w:val="24"/>
        </w:rPr>
      </w:pPr>
      <w:r w:rsidRPr="009A704B">
        <w:rPr>
          <w:spacing w:val="-2"/>
          <w:sz w:val="24"/>
          <w:szCs w:val="24"/>
        </w:rPr>
        <w:t>Начальник отдела</w:t>
      </w:r>
      <w:r w:rsidRPr="009A704B">
        <w:rPr>
          <w:sz w:val="24"/>
          <w:szCs w:val="24"/>
        </w:rPr>
        <w:t>:</w:t>
      </w:r>
    </w:p>
    <w:p w:rsidR="009A704B" w:rsidRPr="009A704B" w:rsidRDefault="009A704B" w:rsidP="009A704B">
      <w:pPr>
        <w:pStyle w:val="ConsPlusNormal"/>
        <w:widowControl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9A704B">
        <w:rPr>
          <w:rFonts w:ascii="Times New Roman" w:hAnsi="Times New Roman"/>
          <w:color w:val="000000"/>
          <w:spacing w:val="-2"/>
          <w:sz w:val="24"/>
          <w:szCs w:val="24"/>
        </w:rPr>
        <w:t xml:space="preserve">2.1. </w:t>
      </w:r>
      <w:r w:rsidRPr="009A704B">
        <w:rPr>
          <w:rFonts w:ascii="Times New Roman" w:hAnsi="Times New Roman"/>
          <w:sz w:val="24"/>
          <w:szCs w:val="24"/>
        </w:rPr>
        <w:t xml:space="preserve">Организует, координирует и осуществляет общее руководство деятельностью </w:t>
      </w:r>
      <w:r w:rsidRPr="009A704B">
        <w:rPr>
          <w:rFonts w:ascii="Times New Roman" w:hAnsi="Times New Roman"/>
          <w:spacing w:val="8"/>
          <w:sz w:val="24"/>
          <w:szCs w:val="24"/>
        </w:rPr>
        <w:t xml:space="preserve">отдела </w:t>
      </w:r>
      <w:r w:rsidRPr="009A704B">
        <w:rPr>
          <w:rFonts w:ascii="Times New Roman" w:hAnsi="Times New Roman"/>
          <w:spacing w:val="8"/>
          <w:sz w:val="24"/>
          <w:szCs w:val="24"/>
        </w:rPr>
        <w:br/>
      </w:r>
      <w:r w:rsidRPr="009A704B">
        <w:rPr>
          <w:rFonts w:ascii="Times New Roman" w:hAnsi="Times New Roman"/>
          <w:sz w:val="24"/>
          <w:szCs w:val="24"/>
        </w:rPr>
        <w:t>по вопросам, отнесенным к полномочиям отдела в соответствии с Положением об отделе муниципального контроля администрации Городецкого муниципального округа Нижегородской области.</w:t>
      </w:r>
    </w:p>
    <w:p w:rsidR="009A704B" w:rsidRPr="009A704B" w:rsidRDefault="009A704B" w:rsidP="009A704B">
      <w:pPr>
        <w:ind w:firstLine="567"/>
        <w:jc w:val="both"/>
      </w:pPr>
      <w:r w:rsidRPr="009A704B">
        <w:t>2.2. Организует работу по осуществлению муниципального контроля в сфере благоустройства на территории Городецкого муниципального округа Нижегородской области.</w:t>
      </w:r>
    </w:p>
    <w:p w:rsidR="009A704B" w:rsidRPr="009A704B" w:rsidRDefault="009A704B" w:rsidP="009A704B">
      <w:pPr>
        <w:ind w:firstLine="567"/>
        <w:jc w:val="both"/>
      </w:pPr>
      <w:r w:rsidRPr="009A704B">
        <w:t xml:space="preserve">2.3. Организует работу по осуществлению муниципального жилищного контроля </w:t>
      </w:r>
      <w:r w:rsidRPr="009A704B">
        <w:br/>
        <w:t>на территории Городецкого муниципального округа Нижегородской области.</w:t>
      </w:r>
    </w:p>
    <w:p w:rsidR="009A704B" w:rsidRPr="009A704B" w:rsidRDefault="009A704B" w:rsidP="009A704B">
      <w:pPr>
        <w:ind w:firstLine="567"/>
        <w:jc w:val="both"/>
      </w:pPr>
      <w:r w:rsidRPr="009A704B">
        <w:lastRenderedPageBreak/>
        <w:t xml:space="preserve">2.4. Организует работу по осуществлению муниципального земельного контроля </w:t>
      </w:r>
      <w:r w:rsidRPr="009A704B">
        <w:br/>
        <w:t>на территории Городецкого муниципального округа Нижегородской области.</w:t>
      </w:r>
    </w:p>
    <w:p w:rsidR="009A704B" w:rsidRPr="009A704B" w:rsidRDefault="009A704B" w:rsidP="009A704B">
      <w:pPr>
        <w:ind w:firstLine="567"/>
        <w:jc w:val="both"/>
      </w:pPr>
      <w:r w:rsidRPr="009A704B">
        <w:t>2.5. Организует работу по осуществлению муниципального контроля на автомобильном транспорте, городском наземном электрическом и в дорожном хозяйстве на территории Городецкого муниципального округа Нижегородской области.</w:t>
      </w:r>
    </w:p>
    <w:p w:rsidR="009A704B" w:rsidRPr="009A704B" w:rsidRDefault="009A704B" w:rsidP="009A704B">
      <w:pPr>
        <w:ind w:firstLine="567"/>
        <w:jc w:val="both"/>
      </w:pPr>
      <w:r w:rsidRPr="009A704B">
        <w:t>2.6.</w:t>
      </w:r>
      <w:r w:rsidRPr="009A704B">
        <w:rPr>
          <w:bCs/>
        </w:rPr>
        <w:t xml:space="preserve"> </w:t>
      </w:r>
      <w:r w:rsidRPr="009A704B">
        <w:t xml:space="preserve">Организует работу по осуществлению муниципального </w:t>
      </w:r>
      <w:proofErr w:type="gramStart"/>
      <w:r w:rsidRPr="009A704B">
        <w:rPr>
          <w:bCs/>
        </w:rPr>
        <w:t>контроля  в</w:t>
      </w:r>
      <w:proofErr w:type="gramEnd"/>
      <w:r w:rsidRPr="009A704B">
        <w:rPr>
          <w:bCs/>
        </w:rPr>
        <w:t xml:space="preserve"> области охраны                       и использования особо охраняемых природных территории Городецкого муниципального округа Нижегородской области.</w:t>
      </w:r>
    </w:p>
    <w:p w:rsidR="009A704B" w:rsidRPr="009A704B" w:rsidRDefault="009A704B" w:rsidP="009A704B">
      <w:pPr>
        <w:ind w:firstLine="567"/>
        <w:jc w:val="both"/>
      </w:pPr>
      <w:r w:rsidRPr="009A704B">
        <w:rPr>
          <w:bCs/>
        </w:rPr>
        <w:t xml:space="preserve">2.7. Организует работу по составлению протоколов об административных правонарушениях, предусмотренных статьями 2.20, 3.1, 3.2, 3.3, 3.4, 3.5, 3.6, 3.7, 3.8, 3.9, 4.2 КоАП </w:t>
      </w:r>
      <w:proofErr w:type="gramStart"/>
      <w:r w:rsidRPr="009A704B">
        <w:rPr>
          <w:bCs/>
        </w:rPr>
        <w:t xml:space="preserve">НО, </w:t>
      </w:r>
      <w:r>
        <w:rPr>
          <w:bCs/>
        </w:rPr>
        <w:t xml:space="preserve">  </w:t>
      </w:r>
      <w:proofErr w:type="gramEnd"/>
      <w:r>
        <w:rPr>
          <w:bCs/>
        </w:rPr>
        <w:t xml:space="preserve">               </w:t>
      </w:r>
      <w:r w:rsidRPr="009A704B">
        <w:rPr>
          <w:bCs/>
        </w:rPr>
        <w:t xml:space="preserve">                                 в соответствии с Регламентом по наделению должностных лиц администрации Городецкого муниципального округа полномочиями на составление протоколов об административных правонарушениях, совершенных на территории Городецкого муниципального округа</w:t>
      </w:r>
      <w:r w:rsidRPr="009A704B">
        <w:t>.</w:t>
      </w:r>
    </w:p>
    <w:p w:rsidR="009A704B" w:rsidRPr="009A704B" w:rsidRDefault="009A704B" w:rsidP="009A704B">
      <w:pPr>
        <w:ind w:firstLine="567"/>
        <w:jc w:val="both"/>
      </w:pPr>
      <w:r w:rsidRPr="009A704B">
        <w:t xml:space="preserve">2.8. Организует направление протоколов об административном правонарушении в течение трех суток судье, в орган, должностному лицу, уполномоченным рассмотреть дело </w:t>
      </w:r>
      <w:r>
        <w:t xml:space="preserve">               </w:t>
      </w:r>
      <w:r w:rsidRPr="009A704B">
        <w:t xml:space="preserve">                                об административном правонарушении в порядке, установленном статьями 28.2, 28.8 главы 23 Кодекса Российской Федерации об административных правонарушениях, разделом </w:t>
      </w:r>
      <w:r w:rsidRPr="009A704B">
        <w:rPr>
          <w:lang w:val="en-US"/>
        </w:rPr>
        <w:t>III</w:t>
      </w:r>
      <w:r w:rsidRPr="009A704B">
        <w:t xml:space="preserve"> Кодекса Нижегородской области об административных правонарушениях.</w:t>
      </w:r>
    </w:p>
    <w:p w:rsidR="009A704B" w:rsidRPr="009A704B" w:rsidRDefault="009A704B" w:rsidP="009A704B">
      <w:pPr>
        <w:ind w:firstLine="567"/>
        <w:jc w:val="both"/>
      </w:pPr>
      <w:r w:rsidRPr="009A704B">
        <w:t xml:space="preserve">2.9. Обеспечивает осуществление контроля за исполнением лицами, участвующими                          в производстве по делу, и иными физическими и юридическими лицами по принятым административной комиссией постановлениям, определениям и представлениям, в том числе обеспечивает осуществление действий, направленных на их принудительное исполнение. </w:t>
      </w:r>
    </w:p>
    <w:p w:rsidR="009A704B" w:rsidRPr="009A704B" w:rsidRDefault="009A704B" w:rsidP="009A704B">
      <w:pPr>
        <w:pStyle w:val="ConsPlusNormal"/>
        <w:widowControl/>
        <w:ind w:firstLine="567"/>
        <w:jc w:val="both"/>
        <w:outlineLvl w:val="1"/>
        <w:rPr>
          <w:rFonts w:ascii="Times New Roman" w:hAnsi="Times New Roman"/>
          <w:bCs/>
          <w:sz w:val="24"/>
          <w:szCs w:val="24"/>
        </w:rPr>
      </w:pPr>
      <w:r w:rsidRPr="009A704B">
        <w:rPr>
          <w:rFonts w:ascii="Times New Roman" w:hAnsi="Times New Roman"/>
          <w:bCs/>
          <w:sz w:val="24"/>
          <w:szCs w:val="24"/>
        </w:rPr>
        <w:t>2.10. Организует работу по размещению и поддержанию в актуальном состоянии информации по осуществлению муниципального контроля на официальном сайте Городецкого муниципального округа в сети «Интернет».</w:t>
      </w:r>
    </w:p>
    <w:p w:rsidR="009A704B" w:rsidRPr="009A704B" w:rsidRDefault="009A704B" w:rsidP="009A704B">
      <w:pPr>
        <w:pStyle w:val="a4"/>
        <w:spacing w:after="0"/>
        <w:ind w:firstLine="567"/>
        <w:jc w:val="both"/>
      </w:pPr>
      <w:r w:rsidRPr="009A704B">
        <w:t>2.11. Обеспечивает подготовку проектов муниципальных правовых актов органов местного самоуправления Городецкого муниципального округа, разрабатываемых по вопросам работы отдела.</w:t>
      </w:r>
    </w:p>
    <w:p w:rsidR="009A704B" w:rsidRPr="009A704B" w:rsidRDefault="009A704B" w:rsidP="009A704B">
      <w:pPr>
        <w:pStyle w:val="ConsPlusNormal"/>
        <w:widowControl/>
        <w:ind w:firstLine="567"/>
        <w:jc w:val="both"/>
        <w:outlineLvl w:val="1"/>
        <w:rPr>
          <w:rFonts w:ascii="Times New Roman" w:hAnsi="Times New Roman"/>
          <w:bCs/>
          <w:sz w:val="24"/>
          <w:szCs w:val="24"/>
        </w:rPr>
      </w:pPr>
      <w:r w:rsidRPr="009A704B">
        <w:rPr>
          <w:rFonts w:ascii="Times New Roman" w:hAnsi="Times New Roman"/>
          <w:sz w:val="24"/>
          <w:szCs w:val="24"/>
        </w:rPr>
        <w:t xml:space="preserve">2.12. </w:t>
      </w:r>
      <w:r w:rsidRPr="009A704B">
        <w:rPr>
          <w:rFonts w:ascii="Times New Roman" w:hAnsi="Times New Roman"/>
          <w:bCs/>
          <w:sz w:val="24"/>
          <w:szCs w:val="24"/>
        </w:rPr>
        <w:t xml:space="preserve">Рассматривает и отвечает на обращения граждан, органов законодательной </w:t>
      </w:r>
      <w:r w:rsidRPr="009A704B">
        <w:rPr>
          <w:rFonts w:ascii="Times New Roman" w:hAnsi="Times New Roman"/>
          <w:bCs/>
          <w:sz w:val="24"/>
          <w:szCs w:val="24"/>
        </w:rPr>
        <w:br/>
        <w:t>и исполнительной власти, организаций всех форм собственности по вопросам, относящимся к его компетенции и несет персональную ответственность за соблюдение сроков подготовки проектов ответов.</w:t>
      </w:r>
    </w:p>
    <w:p w:rsidR="009A704B" w:rsidRPr="009A704B" w:rsidRDefault="009A704B" w:rsidP="009A704B">
      <w:pPr>
        <w:pStyle w:val="ConsPlusNormal"/>
        <w:widowControl/>
        <w:ind w:firstLine="567"/>
        <w:jc w:val="both"/>
        <w:outlineLvl w:val="1"/>
        <w:rPr>
          <w:rFonts w:ascii="Times New Roman" w:hAnsi="Times New Roman"/>
          <w:bCs/>
          <w:sz w:val="24"/>
          <w:szCs w:val="24"/>
        </w:rPr>
      </w:pPr>
      <w:r w:rsidRPr="009A704B">
        <w:rPr>
          <w:rFonts w:ascii="Times New Roman" w:hAnsi="Times New Roman"/>
          <w:bCs/>
          <w:sz w:val="24"/>
          <w:szCs w:val="24"/>
        </w:rPr>
        <w:t xml:space="preserve">2.13. Проводит прием граждан по вопросам, относящимся к компетенции отдела, </w:t>
      </w:r>
      <w:r w:rsidRPr="009A704B">
        <w:rPr>
          <w:rFonts w:ascii="Times New Roman" w:hAnsi="Times New Roman"/>
          <w:bCs/>
          <w:sz w:val="24"/>
          <w:szCs w:val="24"/>
        </w:rPr>
        <w:br/>
        <w:t>в соответствии с положениями о муниципальном контроле.</w:t>
      </w:r>
    </w:p>
    <w:p w:rsidR="009A704B" w:rsidRPr="009A704B" w:rsidRDefault="009A704B" w:rsidP="009A704B">
      <w:pPr>
        <w:pStyle w:val="ConsPlusNormal"/>
        <w:widowControl/>
        <w:ind w:firstLine="567"/>
        <w:jc w:val="both"/>
        <w:outlineLvl w:val="1"/>
        <w:rPr>
          <w:rFonts w:ascii="Times New Roman" w:hAnsi="Times New Roman"/>
          <w:bCs/>
          <w:sz w:val="24"/>
          <w:szCs w:val="24"/>
        </w:rPr>
      </w:pPr>
      <w:r w:rsidRPr="009A704B">
        <w:rPr>
          <w:rFonts w:ascii="Times New Roman" w:hAnsi="Times New Roman"/>
          <w:bCs/>
          <w:sz w:val="24"/>
          <w:szCs w:val="24"/>
        </w:rPr>
        <w:t>2.14. Обеспечивает организацию сдачи установленной отчетности по осуществлению муниципального контроля.</w:t>
      </w:r>
    </w:p>
    <w:p w:rsidR="009A704B" w:rsidRPr="009A704B" w:rsidRDefault="009A704B" w:rsidP="009A704B">
      <w:pPr>
        <w:ind w:firstLine="567"/>
        <w:jc w:val="both"/>
      </w:pPr>
      <w:r w:rsidRPr="009A704B">
        <w:t>2.15. Соблюдает правила внутреннего служебного (трудового) распорядка, охраны труда, пожарной безопасности.</w:t>
      </w:r>
    </w:p>
    <w:p w:rsidR="009A704B" w:rsidRPr="009A704B" w:rsidRDefault="009A704B" w:rsidP="009A704B">
      <w:pPr>
        <w:pStyle w:val="a4"/>
        <w:widowControl w:val="0"/>
        <w:suppressAutoHyphens/>
        <w:spacing w:after="0"/>
        <w:ind w:firstLine="567"/>
        <w:jc w:val="both"/>
      </w:pPr>
      <w:r w:rsidRPr="009A704B">
        <w:t>2.16. Оказывает методическую помощь территориальным отделам администрации округа.</w:t>
      </w:r>
    </w:p>
    <w:p w:rsidR="009A704B" w:rsidRPr="009A704B" w:rsidRDefault="009A704B" w:rsidP="009A704B">
      <w:pPr>
        <w:pStyle w:val="ConsPlusNormal"/>
        <w:widowControl/>
        <w:ind w:firstLine="567"/>
        <w:jc w:val="both"/>
        <w:outlineLvl w:val="1"/>
        <w:rPr>
          <w:rFonts w:ascii="Times New Roman" w:hAnsi="Times New Roman"/>
          <w:sz w:val="24"/>
          <w:szCs w:val="24"/>
        </w:rPr>
      </w:pPr>
      <w:r w:rsidRPr="009A704B">
        <w:rPr>
          <w:rStyle w:val="33"/>
          <w:rFonts w:ascii="Times New Roman" w:eastAsia="Arial" w:hAnsi="Times New Roman" w:cs="Times New Roman"/>
          <w:sz w:val="24"/>
          <w:szCs w:val="24"/>
        </w:rPr>
        <w:t>2.17</w:t>
      </w:r>
      <w:r w:rsidRPr="009A704B">
        <w:rPr>
          <w:rFonts w:ascii="Times New Roman" w:hAnsi="Times New Roman"/>
          <w:sz w:val="24"/>
          <w:szCs w:val="24"/>
        </w:rPr>
        <w:t xml:space="preserve">. Соблюдает порядок обеспечения защиты персональных данных от неправомерного </w:t>
      </w:r>
      <w:r w:rsidRPr="009A704B">
        <w:rPr>
          <w:rFonts w:ascii="Times New Roman" w:hAnsi="Times New Roman"/>
          <w:sz w:val="24"/>
          <w:szCs w:val="24"/>
        </w:rPr>
        <w:br/>
        <w:t>их использования или утраты.</w:t>
      </w:r>
    </w:p>
    <w:p w:rsidR="009A704B" w:rsidRPr="009A704B" w:rsidRDefault="009A704B" w:rsidP="009A704B">
      <w:pPr>
        <w:ind w:firstLine="567"/>
        <w:jc w:val="both"/>
      </w:pPr>
      <w:r w:rsidRPr="009A704B">
        <w:t>2.18. Поддерживает свой уровень квалификации, необходимый для надлежащего исполнения должностных обязанностей.</w:t>
      </w:r>
    </w:p>
    <w:p w:rsidR="009A704B" w:rsidRPr="009A704B" w:rsidRDefault="009A704B" w:rsidP="009A704B">
      <w:pPr>
        <w:autoSpaceDE w:val="0"/>
        <w:autoSpaceDN w:val="0"/>
        <w:adjustRightInd w:val="0"/>
        <w:ind w:firstLine="567"/>
        <w:jc w:val="both"/>
      </w:pPr>
      <w:r w:rsidRPr="009A704B">
        <w:t xml:space="preserve">2.19. В соответствии со статьей 8 Федерального закона от 25 декабря 2008 г. № 273-ФЗ </w:t>
      </w:r>
      <w:r w:rsidRPr="009A704B">
        <w:br/>
        <w:t xml:space="preserve">«О противодействии коррупции» представляет представителю нанимателя сведения о своих доходах, имуществе и обязательствах имущественного характера и о доходах, имуществе                         и обязательствах имущественного характера своих супруги (супруга) и несовершеннолетних детей. </w:t>
      </w:r>
    </w:p>
    <w:p w:rsidR="009A704B" w:rsidRPr="009A704B" w:rsidRDefault="009A704B" w:rsidP="009A704B">
      <w:pPr>
        <w:autoSpaceDE w:val="0"/>
        <w:autoSpaceDN w:val="0"/>
        <w:adjustRightInd w:val="0"/>
        <w:ind w:firstLine="567"/>
        <w:jc w:val="both"/>
      </w:pPr>
      <w:r w:rsidRPr="009A704B">
        <w:t xml:space="preserve">2.20. В соответствии со статьей 8.1 Федерального закона от 25 декабря 2008 г. № 273-ФЗ                 </w:t>
      </w:r>
      <w:proofErr w:type="gramStart"/>
      <w:r w:rsidRPr="009A704B">
        <w:t xml:space="preserve">   «</w:t>
      </w:r>
      <w:proofErr w:type="gramEnd"/>
      <w:r w:rsidRPr="009A704B">
        <w:t xml:space="preserve">О противодействии коррупции» представляет сведения о своих расходах, а также о расходах своих супруги (супруга) и несовершеннолетних детей. </w:t>
      </w:r>
    </w:p>
    <w:p w:rsidR="009A704B" w:rsidRPr="009A704B" w:rsidRDefault="009A704B" w:rsidP="009A704B">
      <w:pPr>
        <w:autoSpaceDE w:val="0"/>
        <w:autoSpaceDN w:val="0"/>
        <w:adjustRightInd w:val="0"/>
        <w:ind w:firstLine="567"/>
        <w:jc w:val="both"/>
      </w:pPr>
      <w:r w:rsidRPr="009A704B">
        <w:t xml:space="preserve">2.21. В соответствии со статьей 9 Федерального закона от 25 декабря 2008 г. № 273-ФЗ </w:t>
      </w:r>
      <w:r w:rsidRPr="009A704B">
        <w:br/>
        <w:t xml:space="preserve">«О противодействии коррупции» уведомляет представителя нанимателя, органы прокуратуры                     </w:t>
      </w:r>
      <w:r w:rsidRPr="009A704B">
        <w:lastRenderedPageBreak/>
        <w:t>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p w:rsidR="009A704B" w:rsidRPr="009A704B" w:rsidRDefault="009A704B" w:rsidP="009A704B">
      <w:pPr>
        <w:autoSpaceDE w:val="0"/>
        <w:autoSpaceDN w:val="0"/>
        <w:adjustRightInd w:val="0"/>
        <w:ind w:firstLine="567"/>
        <w:jc w:val="both"/>
      </w:pPr>
      <w:r w:rsidRPr="009A704B">
        <w:t xml:space="preserve">2.22. В соответствии со статьей 11 Федерального закона от 25 декабря 2008 г. № 273-ФЗ                   </w:t>
      </w:r>
      <w:proofErr w:type="gramStart"/>
      <w:r w:rsidRPr="009A704B">
        <w:t xml:space="preserve">   «</w:t>
      </w:r>
      <w:proofErr w:type="gramEnd"/>
      <w:r w:rsidRPr="009A704B">
        <w:t>О противодействии коррупции»:</w:t>
      </w:r>
    </w:p>
    <w:p w:rsidR="009A704B" w:rsidRPr="009A704B" w:rsidRDefault="009A704B" w:rsidP="009A704B">
      <w:pPr>
        <w:ind w:firstLine="567"/>
        <w:jc w:val="both"/>
      </w:pPr>
      <w:r w:rsidRPr="009A704B">
        <w:t>1) принимает меры по недопущению любой возможности возникновения конфликта интересов;</w:t>
      </w:r>
    </w:p>
    <w:p w:rsidR="009A704B" w:rsidRPr="009A704B" w:rsidRDefault="009A704B" w:rsidP="009A704B">
      <w:pPr>
        <w:ind w:firstLine="567"/>
        <w:jc w:val="both"/>
      </w:pPr>
      <w:r w:rsidRPr="009A704B">
        <w:t xml:space="preserve">2) уведомляет в порядке, определенном представителем нанимателя в соответствии </w:t>
      </w:r>
      <w:r w:rsidRPr="009A704B">
        <w:br/>
        <w:t>с нормативными правовыми актами Российской Федерации, о возникшем конфликте интересов или о возможности его возникновения, как только ему станет об этом известно;</w:t>
      </w:r>
    </w:p>
    <w:p w:rsidR="009A704B" w:rsidRPr="009A704B" w:rsidRDefault="009A704B" w:rsidP="009A704B">
      <w:pPr>
        <w:ind w:firstLine="567"/>
        <w:jc w:val="both"/>
      </w:pPr>
      <w:r w:rsidRPr="009A704B">
        <w:t>3) в целях предотвращения конфликта интересов передает принадлежащие ему ценные бумаги (доли участия, паи в уставных (складочных) капиталах организаций)</w:t>
      </w:r>
      <w:r w:rsidRPr="009A704B">
        <w:br/>
        <w:t xml:space="preserve"> в доверительное управление в соответствии с гражданским законодательством.</w:t>
      </w:r>
    </w:p>
    <w:p w:rsidR="009A704B" w:rsidRPr="009A704B" w:rsidRDefault="009A704B" w:rsidP="009A704B">
      <w:pPr>
        <w:pStyle w:val="a4"/>
        <w:tabs>
          <w:tab w:val="left" w:pos="0"/>
          <w:tab w:val="left" w:pos="1134"/>
        </w:tabs>
        <w:spacing w:after="0"/>
        <w:ind w:firstLine="567"/>
        <w:jc w:val="both"/>
        <w:rPr>
          <w:bCs/>
        </w:rPr>
      </w:pPr>
      <w:r w:rsidRPr="009A704B">
        <w:rPr>
          <w:bCs/>
        </w:rPr>
        <w:t>2.23. Соблюдает положения Кодекса этики и служебного поведения муниципальных служащих Городецкого муниципального округа.</w:t>
      </w:r>
    </w:p>
    <w:p w:rsidR="009A704B" w:rsidRPr="009A704B" w:rsidRDefault="009A704B" w:rsidP="009A704B">
      <w:pPr>
        <w:pStyle w:val="21"/>
        <w:tabs>
          <w:tab w:val="left" w:pos="0"/>
          <w:tab w:val="left" w:pos="709"/>
        </w:tabs>
        <w:spacing w:after="0" w:line="240" w:lineRule="auto"/>
        <w:ind w:left="0" w:firstLine="567"/>
        <w:jc w:val="both"/>
      </w:pPr>
      <w:r w:rsidRPr="009A704B">
        <w:t>2.24. Соблюдает иные обязанности, предусмотренные законодательством Российской Федерации и Нижегородской области.</w:t>
      </w:r>
    </w:p>
    <w:p w:rsidR="009A704B" w:rsidRPr="009A704B" w:rsidRDefault="009A704B" w:rsidP="009A704B">
      <w:pPr>
        <w:pStyle w:val="21"/>
        <w:tabs>
          <w:tab w:val="left" w:pos="0"/>
          <w:tab w:val="left" w:pos="709"/>
        </w:tabs>
        <w:spacing w:after="0" w:line="240" w:lineRule="auto"/>
        <w:ind w:left="0" w:firstLine="567"/>
        <w:jc w:val="center"/>
      </w:pPr>
    </w:p>
    <w:p w:rsidR="009A704B" w:rsidRPr="009A704B" w:rsidRDefault="009A704B" w:rsidP="009A704B">
      <w:pPr>
        <w:shd w:val="clear" w:color="auto" w:fill="FFFFFF"/>
        <w:ind w:firstLine="567"/>
        <w:jc w:val="center"/>
      </w:pPr>
      <w:r w:rsidRPr="009A704B">
        <w:rPr>
          <w:color w:val="000000"/>
          <w:spacing w:val="12"/>
          <w:lang w:val="en-US"/>
        </w:rPr>
        <w:t>III</w:t>
      </w:r>
      <w:r w:rsidRPr="009A704B">
        <w:rPr>
          <w:color w:val="000000"/>
          <w:spacing w:val="12"/>
        </w:rPr>
        <w:t>. ПРАВА</w:t>
      </w:r>
    </w:p>
    <w:p w:rsidR="009A704B" w:rsidRPr="009A704B" w:rsidRDefault="009A704B" w:rsidP="009A704B">
      <w:pPr>
        <w:shd w:val="clear" w:color="auto" w:fill="FFFFFF"/>
        <w:ind w:firstLine="567"/>
        <w:jc w:val="both"/>
      </w:pPr>
      <w:r w:rsidRPr="009A704B">
        <w:rPr>
          <w:color w:val="000000"/>
        </w:rPr>
        <w:t>Начальник отдела имеет право:</w:t>
      </w:r>
    </w:p>
    <w:p w:rsidR="009A704B" w:rsidRPr="009A704B" w:rsidRDefault="009A704B" w:rsidP="009A704B">
      <w:pPr>
        <w:ind w:firstLine="567"/>
        <w:jc w:val="both"/>
        <w:rPr>
          <w:color w:val="FF0000"/>
        </w:rPr>
      </w:pPr>
      <w:r w:rsidRPr="009A704B">
        <w:t xml:space="preserve">3.1. Вносить предложения главе местного самоуправления по совершенствованию работы, связанной с предусмотренными данной должностной инструкцией обязанностями. </w:t>
      </w:r>
    </w:p>
    <w:p w:rsidR="009A704B" w:rsidRPr="009A704B" w:rsidRDefault="009A704B" w:rsidP="009A704B">
      <w:pPr>
        <w:pStyle w:val="a4"/>
        <w:spacing w:after="0"/>
        <w:ind w:firstLine="567"/>
        <w:jc w:val="both"/>
      </w:pPr>
      <w:r w:rsidRPr="009A704B">
        <w:t>3.2. Представлять по доверенности интересы административной комиссии при администрации Городецкого муниципального округа в суде, арбитражном суде, а также                            в государственных и муниципальных органах, сторонних учреждениях и организациях, общественных организациях при рассмотрении вопросов работы отдела.</w:t>
      </w:r>
    </w:p>
    <w:p w:rsidR="009A704B" w:rsidRPr="009A704B" w:rsidRDefault="009A704B" w:rsidP="009A704B">
      <w:pPr>
        <w:ind w:firstLine="567"/>
        <w:jc w:val="both"/>
      </w:pPr>
      <w:r w:rsidRPr="009A704B">
        <w:t>3.3. Запрашивать в установленном порядке от отраслевых (функциональных) органов                       и структурных подразделений администрации Городецкого округа информацию, необходимую для осуществления функций отдела муниципального контроля.</w:t>
      </w:r>
    </w:p>
    <w:p w:rsidR="009A704B" w:rsidRPr="009A704B" w:rsidRDefault="009A704B" w:rsidP="009A704B">
      <w:pPr>
        <w:ind w:firstLine="567"/>
        <w:jc w:val="both"/>
      </w:pPr>
      <w:r w:rsidRPr="009A704B">
        <w:t>3.4. Обращаться в правоохранительные органы за содействием в предотвращении                                или пресечении действий, препятствующих осуществлении функций муниципального контроля,</w:t>
      </w:r>
      <w:r w:rsidRPr="009A704B">
        <w:br/>
        <w:t>а также в установлении личности граждан, нарушивших обязательные требования  муниципального контроля.</w:t>
      </w:r>
    </w:p>
    <w:p w:rsidR="009A704B" w:rsidRPr="009A704B" w:rsidRDefault="009A704B" w:rsidP="009A704B">
      <w:pPr>
        <w:ind w:firstLine="567"/>
        <w:jc w:val="both"/>
        <w:rPr>
          <w:color w:val="000000"/>
          <w:spacing w:val="-1"/>
        </w:rPr>
      </w:pPr>
      <w:r w:rsidRPr="009A704B">
        <w:t xml:space="preserve">3.5. Пользоваться иными правами, предусмотренными законодательством </w:t>
      </w:r>
      <w:r w:rsidRPr="009A704B">
        <w:br/>
        <w:t>о муниципальной службе.</w:t>
      </w:r>
    </w:p>
    <w:p w:rsidR="009A704B" w:rsidRPr="009A704B" w:rsidRDefault="009A704B" w:rsidP="009A704B">
      <w:pPr>
        <w:shd w:val="clear" w:color="auto" w:fill="FFFFFF"/>
        <w:tabs>
          <w:tab w:val="left" w:pos="1134"/>
        </w:tabs>
        <w:ind w:firstLine="567"/>
        <w:jc w:val="both"/>
        <w:rPr>
          <w:color w:val="000000"/>
          <w:spacing w:val="-1"/>
        </w:rPr>
      </w:pPr>
    </w:p>
    <w:p w:rsidR="009A704B" w:rsidRPr="009A704B" w:rsidRDefault="009A704B" w:rsidP="009A704B">
      <w:pPr>
        <w:shd w:val="clear" w:color="auto" w:fill="FFFFFF"/>
        <w:jc w:val="center"/>
        <w:rPr>
          <w:bCs/>
          <w:color w:val="000000"/>
          <w:spacing w:val="3"/>
        </w:rPr>
      </w:pPr>
      <w:r w:rsidRPr="009A704B">
        <w:rPr>
          <w:bCs/>
          <w:color w:val="000000"/>
          <w:spacing w:val="3"/>
          <w:lang w:val="en-US"/>
        </w:rPr>
        <w:t>I</w:t>
      </w:r>
      <w:r w:rsidRPr="009A704B">
        <w:rPr>
          <w:lang w:val="en-US"/>
        </w:rPr>
        <w:t>V</w:t>
      </w:r>
      <w:r w:rsidRPr="009A704B">
        <w:t xml:space="preserve">. </w:t>
      </w:r>
      <w:r w:rsidRPr="009A704B">
        <w:rPr>
          <w:bCs/>
          <w:color w:val="000000"/>
          <w:spacing w:val="3"/>
        </w:rPr>
        <w:t>ОТВЕТСТВЕННОСТЬ</w:t>
      </w:r>
    </w:p>
    <w:p w:rsidR="009A704B" w:rsidRPr="009A704B" w:rsidRDefault="009A704B" w:rsidP="009A704B">
      <w:pPr>
        <w:pStyle w:val="a8"/>
        <w:ind w:firstLine="567"/>
        <w:jc w:val="both"/>
        <w:rPr>
          <w:sz w:val="24"/>
          <w:szCs w:val="24"/>
        </w:rPr>
      </w:pPr>
      <w:r w:rsidRPr="009A704B">
        <w:rPr>
          <w:sz w:val="24"/>
          <w:szCs w:val="24"/>
        </w:rPr>
        <w:t>Начальник отдела несёт ответственность за:</w:t>
      </w:r>
    </w:p>
    <w:p w:rsidR="009A704B" w:rsidRPr="009A704B" w:rsidRDefault="009A704B" w:rsidP="009A704B">
      <w:pPr>
        <w:pStyle w:val="a4"/>
        <w:spacing w:after="0"/>
        <w:ind w:firstLine="567"/>
        <w:jc w:val="both"/>
        <w:rPr>
          <w:bCs/>
        </w:rPr>
      </w:pPr>
      <w:r w:rsidRPr="009A704B">
        <w:rPr>
          <w:bCs/>
        </w:rPr>
        <w:t>4.1. Ненадлежащее исполнение или неисполнение своих должностных обязанностей, предусмотренных настоящей должностной инструкцией – в пределах, определенных Трудовым кодексом Российской Федерации и законодательством о муниципальной службе.</w:t>
      </w:r>
    </w:p>
    <w:p w:rsidR="009A704B" w:rsidRPr="009A704B" w:rsidRDefault="009A704B" w:rsidP="009A704B">
      <w:pPr>
        <w:pStyle w:val="a4"/>
        <w:spacing w:after="0"/>
        <w:ind w:firstLine="567"/>
        <w:jc w:val="both"/>
        <w:rPr>
          <w:bCs/>
        </w:rPr>
      </w:pPr>
      <w:r w:rsidRPr="009A704B">
        <w:rPr>
          <w:bCs/>
        </w:rPr>
        <w:t>4.2. Нарушение порядка и сроков рассмотрения обращений граждан и юридических лиц, предусмотренных Федеральным законом от 02.05.2006 № 59-ФЗ «О порядке рассмотрения обращений граждан Российской Федерации».</w:t>
      </w:r>
    </w:p>
    <w:p w:rsidR="009A704B" w:rsidRPr="009A704B" w:rsidRDefault="009A704B" w:rsidP="009A704B">
      <w:pPr>
        <w:pStyle w:val="a4"/>
        <w:spacing w:after="0"/>
        <w:ind w:firstLine="567"/>
        <w:jc w:val="both"/>
        <w:rPr>
          <w:bCs/>
        </w:rPr>
      </w:pPr>
      <w:r w:rsidRPr="009A704B">
        <w:rPr>
          <w:bCs/>
        </w:rPr>
        <w:t>4.</w:t>
      </w:r>
      <w:proofErr w:type="gramStart"/>
      <w:r w:rsidRPr="009A704B">
        <w:rPr>
          <w:bCs/>
        </w:rPr>
        <w:t>3.Причинение</w:t>
      </w:r>
      <w:proofErr w:type="gramEnd"/>
      <w:r w:rsidRPr="009A704B">
        <w:rPr>
          <w:bCs/>
        </w:rPr>
        <w:t xml:space="preserve"> материального ущерба – в пределах, определенных действующим трудовым законодательством.</w:t>
      </w:r>
    </w:p>
    <w:p w:rsidR="009A704B" w:rsidRPr="009A704B" w:rsidRDefault="009A704B" w:rsidP="009A704B">
      <w:pPr>
        <w:pStyle w:val="a4"/>
        <w:spacing w:after="0"/>
        <w:ind w:firstLine="567"/>
        <w:jc w:val="both"/>
        <w:rPr>
          <w:bCs/>
        </w:rPr>
      </w:pPr>
      <w:r w:rsidRPr="009A704B">
        <w:rPr>
          <w:bCs/>
        </w:rPr>
        <w:t>4.4. Разглашение или использование в целях, не связанных с муниципальной службой сведений, отнесенных в соответствии с федеральными законами к сведениям конфиденциального характера, или служебной информации, ставших известными в связи с исполнением должностных обязанностей.</w:t>
      </w:r>
    </w:p>
    <w:p w:rsidR="009A704B" w:rsidRPr="009A704B" w:rsidRDefault="009A704B" w:rsidP="009A704B">
      <w:pPr>
        <w:ind w:firstLine="567"/>
        <w:jc w:val="both"/>
      </w:pPr>
      <w:r w:rsidRPr="009A704B">
        <w:t xml:space="preserve">4.5. Несоблюдение порядка обеспечения защиты персональных данных от неправомерного </w:t>
      </w:r>
      <w:r>
        <w:t xml:space="preserve">                   </w:t>
      </w:r>
      <w:r w:rsidRPr="009A704B">
        <w:t>их использования или утраты.</w:t>
      </w:r>
    </w:p>
    <w:p w:rsidR="009A704B" w:rsidRPr="009A704B" w:rsidRDefault="009A704B" w:rsidP="009A704B">
      <w:pPr>
        <w:pStyle w:val="a4"/>
        <w:tabs>
          <w:tab w:val="left" w:pos="-90"/>
          <w:tab w:val="left" w:pos="0"/>
          <w:tab w:val="left" w:pos="1134"/>
        </w:tabs>
        <w:spacing w:after="0"/>
        <w:ind w:firstLine="567"/>
        <w:jc w:val="both"/>
      </w:pPr>
      <w:r w:rsidRPr="009A704B">
        <w:rPr>
          <w:bCs/>
        </w:rPr>
        <w:lastRenderedPageBreak/>
        <w:t xml:space="preserve">4.6. </w:t>
      </w:r>
      <w:r w:rsidRPr="009A704B">
        <w:t xml:space="preserve">Непредставление представителю нанимателя либо представление заведомо недостоверных или неполных сведений о своих доходах, о расходах, об имуществе </w:t>
      </w:r>
      <w:r>
        <w:t xml:space="preserve">   </w:t>
      </w:r>
      <w:r w:rsidRPr="009A704B">
        <w:t xml:space="preserve">                                    и обязательствах имущественного характера, а также о доходах, о расходах, об имуществе                          и обязательствах имущественного характера своих супруги (супруга) и несовершеннолетних детей. </w:t>
      </w:r>
    </w:p>
    <w:p w:rsidR="009A704B" w:rsidRPr="009A704B" w:rsidRDefault="009A704B" w:rsidP="009A704B">
      <w:pPr>
        <w:pStyle w:val="a4"/>
        <w:tabs>
          <w:tab w:val="left" w:pos="-142"/>
        </w:tabs>
        <w:spacing w:after="0"/>
        <w:ind w:firstLine="567"/>
        <w:jc w:val="both"/>
        <w:rPr>
          <w:bCs/>
        </w:rPr>
      </w:pPr>
      <w:r w:rsidRPr="009A704B">
        <w:rPr>
          <w:bCs/>
        </w:rPr>
        <w:t>4.7. Невыполнение обязанности уведомления представителя нанимателя обо всех случаях обращения в целях склонения к совершению коррупционных правонарушений.</w:t>
      </w:r>
    </w:p>
    <w:p w:rsidR="009A704B" w:rsidRPr="009A704B" w:rsidRDefault="009A704B" w:rsidP="009A704B">
      <w:pPr>
        <w:pStyle w:val="a4"/>
        <w:tabs>
          <w:tab w:val="left" w:pos="-142"/>
        </w:tabs>
        <w:spacing w:after="0"/>
        <w:ind w:firstLine="567"/>
        <w:jc w:val="both"/>
      </w:pPr>
      <w:r w:rsidRPr="009A704B">
        <w:rPr>
          <w:bCs/>
        </w:rPr>
        <w:t>4.8. Невыполнение обязанности по урегулированию конфликта интересов.</w:t>
      </w:r>
    </w:p>
    <w:p w:rsidR="009A704B" w:rsidRPr="009A704B" w:rsidRDefault="009A704B" w:rsidP="009A704B">
      <w:pPr>
        <w:pStyle w:val="a4"/>
        <w:tabs>
          <w:tab w:val="left" w:pos="-142"/>
        </w:tabs>
        <w:spacing w:after="0"/>
        <w:ind w:firstLine="567"/>
        <w:jc w:val="both"/>
        <w:rPr>
          <w:bCs/>
        </w:rPr>
      </w:pPr>
      <w:r w:rsidRPr="009A704B">
        <w:rPr>
          <w:bCs/>
        </w:rPr>
        <w:t xml:space="preserve">4.9. Несоблюдение ограничений и запретов, </w:t>
      </w:r>
      <w:r w:rsidRPr="009A704B">
        <w:t>связанных с муниципальной службой.</w:t>
      </w:r>
    </w:p>
    <w:p w:rsidR="009A704B" w:rsidRPr="009A704B" w:rsidRDefault="009A704B" w:rsidP="009A704B">
      <w:pPr>
        <w:pStyle w:val="a4"/>
        <w:tabs>
          <w:tab w:val="left" w:pos="-142"/>
        </w:tabs>
        <w:spacing w:after="0"/>
        <w:ind w:firstLine="567"/>
        <w:jc w:val="both"/>
        <w:rPr>
          <w:bCs/>
        </w:rPr>
      </w:pPr>
      <w:r w:rsidRPr="009A704B">
        <w:rPr>
          <w:bCs/>
        </w:rPr>
        <w:t>4.10. Нарушение положений Кодекса служебной этики муниципальных служащих Городецкого округа, правила служебного поведения муниципальных служащих администрации Городецкого округа.</w:t>
      </w:r>
    </w:p>
    <w:p w:rsidR="009A704B" w:rsidRPr="009A704B" w:rsidRDefault="009A704B" w:rsidP="009A704B">
      <w:pPr>
        <w:pStyle w:val="a4"/>
        <w:tabs>
          <w:tab w:val="left" w:pos="-142"/>
        </w:tabs>
        <w:spacing w:after="0"/>
        <w:ind w:firstLine="567"/>
        <w:jc w:val="both"/>
        <w:rPr>
          <w:bCs/>
        </w:rPr>
      </w:pPr>
    </w:p>
    <w:p w:rsidR="009A704B" w:rsidRPr="009A704B" w:rsidRDefault="009A704B" w:rsidP="009A704B">
      <w:pPr>
        <w:pStyle w:val="a8"/>
        <w:ind w:firstLine="567"/>
        <w:jc w:val="center"/>
        <w:rPr>
          <w:sz w:val="24"/>
          <w:szCs w:val="24"/>
        </w:rPr>
      </w:pPr>
      <w:r w:rsidRPr="009A704B">
        <w:rPr>
          <w:sz w:val="24"/>
          <w:szCs w:val="24"/>
          <w:lang w:val="en-US"/>
        </w:rPr>
        <w:t>V</w:t>
      </w:r>
      <w:r w:rsidRPr="009A704B">
        <w:rPr>
          <w:sz w:val="24"/>
          <w:szCs w:val="24"/>
        </w:rPr>
        <w:t>. СЛУЖЕБНОЕ ВЗАИМОДЕЙСТВИЕ</w:t>
      </w:r>
    </w:p>
    <w:p w:rsidR="009A704B" w:rsidRPr="009A704B" w:rsidRDefault="009A704B" w:rsidP="009A704B">
      <w:pPr>
        <w:pStyle w:val="a8"/>
        <w:ind w:firstLine="567"/>
        <w:jc w:val="both"/>
        <w:rPr>
          <w:sz w:val="24"/>
          <w:szCs w:val="24"/>
        </w:rPr>
      </w:pPr>
      <w:r w:rsidRPr="009A704B">
        <w:rPr>
          <w:sz w:val="24"/>
          <w:szCs w:val="24"/>
        </w:rPr>
        <w:t xml:space="preserve">Начальник отдела при осуществлении своей </w:t>
      </w:r>
      <w:proofErr w:type="gramStart"/>
      <w:r w:rsidRPr="009A704B">
        <w:rPr>
          <w:sz w:val="24"/>
          <w:szCs w:val="24"/>
        </w:rPr>
        <w:t>деятельности  взаимодействует</w:t>
      </w:r>
      <w:proofErr w:type="gramEnd"/>
      <w:r w:rsidRPr="009A704B">
        <w:rPr>
          <w:sz w:val="24"/>
          <w:szCs w:val="24"/>
        </w:rPr>
        <w:t>:</w:t>
      </w:r>
    </w:p>
    <w:p w:rsidR="009A704B" w:rsidRPr="009A704B" w:rsidRDefault="009A704B" w:rsidP="009A704B">
      <w:pPr>
        <w:pStyle w:val="ConsPlusNormal"/>
        <w:widowControl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9A704B">
        <w:rPr>
          <w:rFonts w:ascii="Times New Roman" w:hAnsi="Times New Roman"/>
          <w:sz w:val="24"/>
          <w:szCs w:val="24"/>
        </w:rPr>
        <w:t>5.1. С федеральными, региональными органами власти по вопросам, относящимися к работе отдела.</w:t>
      </w:r>
    </w:p>
    <w:p w:rsidR="009A704B" w:rsidRPr="009A704B" w:rsidRDefault="009A704B" w:rsidP="009A704B">
      <w:pPr>
        <w:pStyle w:val="ConsPlusNormal"/>
        <w:widowControl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9A704B">
        <w:rPr>
          <w:rFonts w:ascii="Times New Roman" w:hAnsi="Times New Roman"/>
          <w:sz w:val="24"/>
          <w:szCs w:val="24"/>
        </w:rPr>
        <w:t xml:space="preserve">5.2. С территориальным управлением, отраслевыми (функциональными) органами                               и структурными подразделениями администрации Городецкого муниципального округа, </w:t>
      </w:r>
      <w:proofErr w:type="gramStart"/>
      <w:r w:rsidRPr="009A704B">
        <w:rPr>
          <w:rFonts w:ascii="Times New Roman" w:hAnsi="Times New Roman"/>
          <w:sz w:val="24"/>
          <w:szCs w:val="24"/>
        </w:rPr>
        <w:t xml:space="preserve">иными </w:t>
      </w:r>
      <w:r w:rsidRPr="009A704B">
        <w:rPr>
          <w:rFonts w:ascii="Times New Roman" w:hAnsi="Times New Roman"/>
          <w:spacing w:val="-1"/>
          <w:sz w:val="24"/>
          <w:szCs w:val="24"/>
        </w:rPr>
        <w:t xml:space="preserve"> органами</w:t>
      </w:r>
      <w:proofErr w:type="gramEnd"/>
      <w:r w:rsidRPr="009A704B">
        <w:rPr>
          <w:rFonts w:ascii="Times New Roman" w:hAnsi="Times New Roman"/>
          <w:spacing w:val="-1"/>
          <w:sz w:val="24"/>
          <w:szCs w:val="24"/>
        </w:rPr>
        <w:t xml:space="preserve"> местного самоуправления Городецкого муниципального округа, </w:t>
      </w:r>
      <w:r w:rsidRPr="009A704B">
        <w:rPr>
          <w:rFonts w:ascii="Times New Roman" w:hAnsi="Times New Roman"/>
          <w:sz w:val="24"/>
          <w:szCs w:val="24"/>
        </w:rPr>
        <w:t xml:space="preserve">предприятиями, </w:t>
      </w:r>
      <w:r w:rsidRPr="009A704B">
        <w:rPr>
          <w:rFonts w:ascii="Times New Roman" w:hAnsi="Times New Roman"/>
          <w:spacing w:val="-1"/>
          <w:sz w:val="24"/>
          <w:szCs w:val="24"/>
        </w:rPr>
        <w:t>организациями, госу</w:t>
      </w:r>
      <w:r w:rsidRPr="009A704B">
        <w:rPr>
          <w:rFonts w:ascii="Times New Roman" w:hAnsi="Times New Roman"/>
          <w:sz w:val="24"/>
          <w:szCs w:val="24"/>
        </w:rPr>
        <w:t>дарственными и муниципальными учреждениями по вопросам касающихся работы отдела.</w:t>
      </w:r>
    </w:p>
    <w:p w:rsidR="009A704B" w:rsidRPr="009A704B" w:rsidRDefault="009A704B" w:rsidP="009A704B">
      <w:pPr>
        <w:pStyle w:val="ConsPlusNormal"/>
        <w:widowControl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9A704B" w:rsidRPr="009A704B" w:rsidRDefault="009A704B" w:rsidP="009A704B">
      <w:pPr>
        <w:pStyle w:val="a8"/>
        <w:ind w:firstLine="567"/>
        <w:jc w:val="center"/>
        <w:rPr>
          <w:sz w:val="24"/>
          <w:szCs w:val="24"/>
        </w:rPr>
      </w:pPr>
      <w:r w:rsidRPr="009A704B">
        <w:rPr>
          <w:sz w:val="24"/>
          <w:szCs w:val="24"/>
          <w:lang w:val="en-US"/>
        </w:rPr>
        <w:t>VI</w:t>
      </w:r>
      <w:r w:rsidRPr="009A704B">
        <w:rPr>
          <w:sz w:val="24"/>
          <w:szCs w:val="24"/>
        </w:rPr>
        <w:t>. КВАЛИФИКАЦИОННЫЕ ТРЕБОВАНИЯ</w:t>
      </w:r>
    </w:p>
    <w:p w:rsidR="009A704B" w:rsidRPr="009A704B" w:rsidRDefault="009A704B" w:rsidP="009A704B">
      <w:pPr>
        <w:pStyle w:val="a6"/>
        <w:spacing w:after="0"/>
        <w:ind w:left="0" w:firstLine="567"/>
        <w:jc w:val="both"/>
      </w:pPr>
      <w:r w:rsidRPr="009A704B">
        <w:t>Начальник отдела должен отвечать следующим квалификационным требованиям:</w:t>
      </w:r>
    </w:p>
    <w:p w:rsidR="009A704B" w:rsidRPr="009A704B" w:rsidRDefault="009A704B" w:rsidP="009A704B">
      <w:pPr>
        <w:pStyle w:val="a4"/>
        <w:spacing w:after="0"/>
        <w:ind w:firstLine="567"/>
        <w:jc w:val="both"/>
        <w:rPr>
          <w:bCs/>
        </w:rPr>
      </w:pPr>
      <w:r w:rsidRPr="009A704B">
        <w:rPr>
          <w:bCs/>
        </w:rPr>
        <w:t>6.1. К уровню профессионального образования:</w:t>
      </w:r>
    </w:p>
    <w:p w:rsidR="009A704B" w:rsidRPr="009A704B" w:rsidRDefault="009A704B" w:rsidP="009A704B">
      <w:pPr>
        <w:pStyle w:val="a4"/>
        <w:spacing w:after="0"/>
        <w:ind w:firstLine="567"/>
        <w:jc w:val="both"/>
      </w:pPr>
      <w:r w:rsidRPr="009A704B">
        <w:t>- наличие высшего образования (предпочтительно по специальности, направлению подготовки «Юриспруденция»).</w:t>
      </w:r>
    </w:p>
    <w:p w:rsidR="009A704B" w:rsidRPr="009A704B" w:rsidRDefault="009A704B" w:rsidP="009A704B">
      <w:pPr>
        <w:pStyle w:val="a4"/>
        <w:tabs>
          <w:tab w:val="left" w:pos="-142"/>
        </w:tabs>
        <w:spacing w:after="0"/>
        <w:ind w:firstLine="567"/>
        <w:jc w:val="both"/>
        <w:rPr>
          <w:bCs/>
        </w:rPr>
      </w:pPr>
      <w:r w:rsidRPr="009A704B">
        <w:t>6.2. К уровню стажа муниципальной службы или стажу работы по специальности, направлению подготовки: не менее двух лет стажа муниципальной службы или стажа работы               по специальности, направлению подготовки, а для лиц, имеющих дипломы специалиста                          или магистра с отличием, в течение трех лет со дня выдачи диплома - не менее одного года стажа муниципальной службы или работы по специальности, направлению подготовки.».</w:t>
      </w:r>
    </w:p>
    <w:p w:rsidR="009A704B" w:rsidRPr="009A704B" w:rsidRDefault="009A704B" w:rsidP="009A704B">
      <w:pPr>
        <w:pStyle w:val="a6"/>
        <w:spacing w:after="0"/>
        <w:ind w:left="0" w:firstLine="600"/>
        <w:jc w:val="both"/>
        <w:rPr>
          <w:b/>
          <w:bCs/>
        </w:rPr>
      </w:pPr>
      <w:r w:rsidRPr="009A704B">
        <w:t>6.3. К уровню и характеру знаний</w:t>
      </w:r>
      <w:r w:rsidRPr="009A704B">
        <w:rPr>
          <w:b/>
          <w:bCs/>
        </w:rPr>
        <w:t xml:space="preserve"> </w:t>
      </w:r>
    </w:p>
    <w:p w:rsidR="009A704B" w:rsidRPr="009A704B" w:rsidRDefault="009A704B" w:rsidP="009A704B">
      <w:pPr>
        <w:pStyle w:val="a6"/>
        <w:spacing w:after="0"/>
        <w:ind w:left="0"/>
        <w:jc w:val="both"/>
      </w:pPr>
      <w:r w:rsidRPr="009A704B">
        <w:t xml:space="preserve">муниципальный служащий должен знать и уметь применять на практике </w:t>
      </w:r>
      <w:hyperlink r:id="rId5" w:history="1">
        <w:r w:rsidRPr="009A704B">
          <w:rPr>
            <w:rStyle w:val="a3"/>
            <w:color w:val="000000"/>
          </w:rPr>
          <w:t>Конституцию</w:t>
        </w:r>
      </w:hyperlink>
      <w:r w:rsidRPr="009A704B">
        <w:rPr>
          <w:color w:val="000000"/>
        </w:rPr>
        <w:t xml:space="preserve"> </w:t>
      </w:r>
      <w:r w:rsidRPr="009A704B">
        <w:t xml:space="preserve">Российской Федерации, законодательство и иные нормативные правовые акты Российской Федерации </w:t>
      </w:r>
      <w:r>
        <w:t xml:space="preserve">                               </w:t>
      </w:r>
      <w:r w:rsidRPr="009A704B">
        <w:t xml:space="preserve">и Нижегородской области, относящиеся к компетенции структурного подразделения, </w:t>
      </w:r>
      <w:r>
        <w:t xml:space="preserve">                                     </w:t>
      </w:r>
      <w:r w:rsidRPr="009A704B">
        <w:t xml:space="preserve">     в объеме, необходимом для исполнения должностных обязанностей; Устав Городецкого муниципального округа Нижегородской области, Кодекс этики и служебного поведения муниципальных служащих Городецкого муниципального округа, Положение об администрации Городецкого муниципального округа Нижегородской области, антикоррупционное законодательство, </w:t>
      </w:r>
      <w:hyperlink r:id="rId6" w:history="1">
        <w:r w:rsidRPr="009A704B">
          <w:rPr>
            <w:rStyle w:val="a3"/>
            <w:color w:val="000000"/>
          </w:rPr>
          <w:t>Инструкцию</w:t>
        </w:r>
      </w:hyperlink>
      <w:r w:rsidRPr="009A704B">
        <w:t xml:space="preserve"> по делопроизводству в администрации округа, локальные правовые акты в области обработки и обеспечения безопасности персональных данных, положение </w:t>
      </w:r>
      <w:r>
        <w:t xml:space="preserve">                                  </w:t>
      </w:r>
      <w:r w:rsidRPr="009A704B">
        <w:t>о соответствующем структурном подразделении, правила и нормы охраны труда.</w:t>
      </w:r>
    </w:p>
    <w:p w:rsidR="009A704B" w:rsidRPr="009A704B" w:rsidRDefault="009A704B" w:rsidP="009A704B">
      <w:pPr>
        <w:pStyle w:val="a4"/>
        <w:spacing w:after="0"/>
        <w:ind w:firstLine="567"/>
        <w:jc w:val="both"/>
        <w:rPr>
          <w:bCs/>
        </w:rPr>
      </w:pPr>
      <w:r w:rsidRPr="009A704B">
        <w:rPr>
          <w:bCs/>
        </w:rPr>
        <w:t>6.4. К профессиональным навыкам, деловым качествам</w:t>
      </w:r>
    </w:p>
    <w:p w:rsidR="009A704B" w:rsidRPr="009A704B" w:rsidRDefault="009A704B" w:rsidP="009A704B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9A704B">
        <w:rPr>
          <w:rFonts w:ascii="Times New Roman" w:hAnsi="Times New Roman"/>
          <w:sz w:val="24"/>
          <w:szCs w:val="24"/>
        </w:rPr>
        <w:t>- хорошие организаторские способности, способность руководить коллективом;</w:t>
      </w:r>
    </w:p>
    <w:p w:rsidR="009A704B" w:rsidRPr="009A704B" w:rsidRDefault="009A704B" w:rsidP="009A704B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9A704B">
        <w:rPr>
          <w:rFonts w:ascii="Times New Roman" w:hAnsi="Times New Roman"/>
          <w:sz w:val="24"/>
          <w:szCs w:val="24"/>
        </w:rPr>
        <w:t>- способность грамотно и полно оценивать обстановку, оперативно принимать решения для достижения поставленных целей;</w:t>
      </w:r>
    </w:p>
    <w:p w:rsidR="009A704B" w:rsidRPr="009A704B" w:rsidRDefault="009A704B" w:rsidP="009A704B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9A704B">
        <w:rPr>
          <w:rFonts w:ascii="Times New Roman" w:hAnsi="Times New Roman"/>
          <w:sz w:val="24"/>
          <w:szCs w:val="24"/>
        </w:rPr>
        <w:t>- умение быть требовательным, стимулировать достижение результатов труда, ставить перед подчиненными достижимые задачи;</w:t>
      </w:r>
    </w:p>
    <w:p w:rsidR="009A704B" w:rsidRPr="009A704B" w:rsidRDefault="009A704B" w:rsidP="009A704B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9A704B">
        <w:rPr>
          <w:rFonts w:ascii="Times New Roman" w:hAnsi="Times New Roman"/>
          <w:sz w:val="24"/>
          <w:szCs w:val="24"/>
        </w:rPr>
        <w:t>- способность анализировать и оценивать деятельность подчиненных;</w:t>
      </w:r>
    </w:p>
    <w:p w:rsidR="009A704B" w:rsidRPr="009A704B" w:rsidRDefault="009A704B" w:rsidP="009A704B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9A704B">
        <w:rPr>
          <w:rFonts w:ascii="Times New Roman" w:hAnsi="Times New Roman"/>
          <w:sz w:val="24"/>
          <w:szCs w:val="24"/>
        </w:rPr>
        <w:t>- умение четко и грамотно излагать свои мысли в устной и письменной форме;</w:t>
      </w:r>
    </w:p>
    <w:p w:rsidR="009A704B" w:rsidRPr="009A704B" w:rsidRDefault="009A704B" w:rsidP="009A704B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9A704B">
        <w:rPr>
          <w:rFonts w:ascii="Times New Roman" w:hAnsi="Times New Roman"/>
          <w:sz w:val="24"/>
          <w:szCs w:val="24"/>
        </w:rPr>
        <w:t>- способность аргументировать, доказывать свою точку зрения;</w:t>
      </w:r>
    </w:p>
    <w:p w:rsidR="009A704B" w:rsidRPr="009A704B" w:rsidRDefault="009A704B" w:rsidP="009A704B">
      <w:pPr>
        <w:pStyle w:val="ConsPlusNormal"/>
        <w:widowControl/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9A704B">
        <w:rPr>
          <w:rFonts w:ascii="Times New Roman" w:hAnsi="Times New Roman"/>
          <w:sz w:val="24"/>
          <w:szCs w:val="24"/>
          <w:u w:val="single"/>
        </w:rPr>
        <w:lastRenderedPageBreak/>
        <w:t>владение навыками:</w:t>
      </w:r>
    </w:p>
    <w:p w:rsidR="009A704B" w:rsidRPr="009A704B" w:rsidRDefault="009A704B" w:rsidP="009A704B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9A704B">
        <w:rPr>
          <w:rFonts w:ascii="Times New Roman" w:hAnsi="Times New Roman"/>
          <w:sz w:val="24"/>
          <w:szCs w:val="24"/>
        </w:rPr>
        <w:t xml:space="preserve"> текущего и перспективного планирования и организации труда; эффективного планирования рабочего времени; организации эффективного взаимодействия </w:t>
      </w:r>
      <w:bookmarkStart w:id="0" w:name="_GoBack"/>
      <w:bookmarkEnd w:id="0"/>
      <w:r w:rsidRPr="009A704B">
        <w:rPr>
          <w:rFonts w:ascii="Times New Roman" w:hAnsi="Times New Roman"/>
          <w:sz w:val="24"/>
          <w:szCs w:val="24"/>
        </w:rPr>
        <w:t>с органами государственной власти, организациями, учреждениями, органами местного самоуправления и т.д.; ведения деловых переговоров, публичных выступлений;</w:t>
      </w:r>
    </w:p>
    <w:p w:rsidR="009A704B" w:rsidRPr="009A704B" w:rsidRDefault="009A704B" w:rsidP="009A704B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9A704B">
        <w:rPr>
          <w:rFonts w:ascii="Times New Roman" w:hAnsi="Times New Roman"/>
          <w:sz w:val="24"/>
          <w:szCs w:val="24"/>
        </w:rPr>
        <w:t xml:space="preserve">деловые качества: энергичность, высокая работоспособность, стрессоустойчивость; самостоятельность в принятии решений, готовность брать на себя ответственность за принятые решения и действия; настойчивость в достижении поставленной цели; стремление к накоплению </w:t>
      </w:r>
      <w:r w:rsidRPr="009A704B">
        <w:rPr>
          <w:rFonts w:ascii="Times New Roman" w:hAnsi="Times New Roman"/>
          <w:sz w:val="24"/>
          <w:szCs w:val="24"/>
        </w:rPr>
        <w:br/>
        <w:t xml:space="preserve">и изучению профессиональных знаний и навыков; способность своевременно адаптироваться </w:t>
      </w:r>
      <w:r w:rsidRPr="009A704B">
        <w:rPr>
          <w:rFonts w:ascii="Times New Roman" w:hAnsi="Times New Roman"/>
          <w:sz w:val="24"/>
          <w:szCs w:val="24"/>
        </w:rPr>
        <w:br/>
        <w:t>к новым условиям деятельности.</w:t>
      </w:r>
    </w:p>
    <w:p w:rsidR="009A704B" w:rsidRPr="009A704B" w:rsidRDefault="009A704B" w:rsidP="009A704B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9A704B">
        <w:rPr>
          <w:rFonts w:ascii="Times New Roman" w:hAnsi="Times New Roman"/>
          <w:sz w:val="24"/>
          <w:szCs w:val="24"/>
        </w:rPr>
        <w:t>6.5. К знаниям и навыкам в области ИКТ (расширенный уровень)</w:t>
      </w:r>
    </w:p>
    <w:p w:rsidR="009A704B" w:rsidRPr="009A704B" w:rsidRDefault="009A704B" w:rsidP="009A704B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9A704B">
        <w:rPr>
          <w:rFonts w:ascii="Times New Roman" w:hAnsi="Times New Roman"/>
          <w:sz w:val="24"/>
          <w:szCs w:val="24"/>
        </w:rPr>
        <w:t>знания: правовых аспектов в области информационно-коммуникационных технологий; программных документов и приоритетов государственной политики в области информационно-коммуникационных технологий; правовых аспектов в сфере предоставления муниципальных услуг населению и организациям посредством применения информационно-коммуникационных технологий; аппаратного и программного обеспечения; возможностей  и особенностей применения современных информационно-коммуникационных технологий в органах местного самоуправления, включая использование возможностей межведомственного документооборота; общих вопросов в области обеспечения информационной безопасности; основ проектного управления.</w:t>
      </w:r>
    </w:p>
    <w:p w:rsidR="009A704B" w:rsidRPr="009A704B" w:rsidRDefault="009A704B" w:rsidP="009A704B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9A704B">
        <w:rPr>
          <w:rFonts w:ascii="Times New Roman" w:hAnsi="Times New Roman"/>
          <w:sz w:val="24"/>
          <w:szCs w:val="24"/>
        </w:rPr>
        <w:t xml:space="preserve">навыки: стратегического планирования и управления групповой деятельностью с учетом возможностей и особенностей применения современных информационно-коммуникационных технологий в органах местного самоуправления; работы с внутренними и периферийными устройствами компьютера; работы с информационно-телекоммуникационными сетями, в том числе сетью Интернет; работы в операционной системе; управления электронной почтой; работы </w:t>
      </w:r>
      <w:r w:rsidRPr="009A704B">
        <w:rPr>
          <w:rFonts w:ascii="Times New Roman" w:hAnsi="Times New Roman"/>
          <w:sz w:val="24"/>
          <w:szCs w:val="24"/>
        </w:rPr>
        <w:br/>
        <w:t xml:space="preserve">в текстовом редакторе; работы с электронными таблицами; работы с базами данных; работы </w:t>
      </w:r>
      <w:r w:rsidRPr="009A704B">
        <w:rPr>
          <w:rFonts w:ascii="Times New Roman" w:hAnsi="Times New Roman"/>
          <w:sz w:val="24"/>
          <w:szCs w:val="24"/>
        </w:rPr>
        <w:br/>
        <w:t>с системами управления проектами.</w:t>
      </w:r>
    </w:p>
    <w:p w:rsidR="002E57A2" w:rsidRPr="009A704B" w:rsidRDefault="009A704B" w:rsidP="009A704B"/>
    <w:sectPr w:rsidR="002E57A2" w:rsidRPr="009A704B" w:rsidSect="009A704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AC1195"/>
    <w:multiLevelType w:val="multilevel"/>
    <w:tmpl w:val="F09C365C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b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CE8"/>
    <w:rsid w:val="00472879"/>
    <w:rsid w:val="004D0CE8"/>
    <w:rsid w:val="009A704B"/>
    <w:rsid w:val="00C90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43DDA"/>
  <w15:chartTrackingRefBased/>
  <w15:docId w15:val="{C77D231D-C3D5-4D3A-BEC9-85ABA406D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70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9A704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link w:val="30"/>
    <w:qFormat/>
    <w:rsid w:val="009A704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"/>
    <w:next w:val="a"/>
    <w:link w:val="50"/>
    <w:qFormat/>
    <w:rsid w:val="009A704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9A704B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9A70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rsid w:val="009A704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31">
    <w:name w:val="Body Text Indent 3"/>
    <w:basedOn w:val="a"/>
    <w:link w:val="32"/>
    <w:rsid w:val="009A704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9A704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9A704B"/>
    <w:pPr>
      <w:widowControl w:val="0"/>
      <w:suppressAutoHyphens/>
      <w:spacing w:after="0" w:line="240" w:lineRule="auto"/>
      <w:ind w:firstLine="720"/>
    </w:pPr>
    <w:rPr>
      <w:rFonts w:ascii="Arial" w:eastAsia="Arial" w:hAnsi="Arial" w:cs="Times New Roman"/>
      <w:sz w:val="16"/>
      <w:szCs w:val="20"/>
      <w:lang w:eastAsia="ar-SA"/>
    </w:rPr>
  </w:style>
  <w:style w:type="character" w:styleId="a3">
    <w:name w:val="Hyperlink"/>
    <w:basedOn w:val="a0"/>
    <w:uiPriority w:val="99"/>
    <w:rsid w:val="009A704B"/>
    <w:rPr>
      <w:color w:val="0000FF"/>
      <w:u w:val="single"/>
    </w:rPr>
  </w:style>
  <w:style w:type="paragraph" w:styleId="a4">
    <w:name w:val="Body Text"/>
    <w:basedOn w:val="a"/>
    <w:link w:val="a5"/>
    <w:rsid w:val="009A704B"/>
    <w:pPr>
      <w:spacing w:after="120"/>
    </w:pPr>
  </w:style>
  <w:style w:type="character" w:customStyle="1" w:styleId="a5">
    <w:name w:val="Основной текст Знак"/>
    <w:basedOn w:val="a0"/>
    <w:link w:val="a4"/>
    <w:rsid w:val="009A70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rsid w:val="009A704B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9A70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9A704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9A70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(3)_ Знак Знак"/>
    <w:basedOn w:val="a0"/>
    <w:link w:val="34"/>
    <w:rsid w:val="009A704B"/>
    <w:rPr>
      <w:rFonts w:ascii="Courier New" w:eastAsia="Courier New" w:hAnsi="Courier New" w:cs="Courier New"/>
      <w:color w:val="000000"/>
      <w:spacing w:val="7"/>
      <w:sz w:val="25"/>
      <w:szCs w:val="25"/>
      <w:shd w:val="clear" w:color="auto" w:fill="FFFFFF"/>
      <w:lang w:eastAsia="ru-RU"/>
    </w:rPr>
  </w:style>
  <w:style w:type="paragraph" w:customStyle="1" w:styleId="34">
    <w:name w:val="Основной текст (3)_ Знак"/>
    <w:basedOn w:val="a"/>
    <w:link w:val="33"/>
    <w:rsid w:val="009A704B"/>
    <w:pPr>
      <w:widowControl w:val="0"/>
      <w:shd w:val="clear" w:color="auto" w:fill="FFFFFF"/>
      <w:spacing w:before="300" w:after="300" w:line="317" w:lineRule="exact"/>
      <w:ind w:firstLine="660"/>
      <w:jc w:val="both"/>
    </w:pPr>
    <w:rPr>
      <w:rFonts w:ascii="Courier New" w:eastAsia="Courier New" w:hAnsi="Courier New" w:cs="Courier New"/>
      <w:color w:val="000000"/>
      <w:spacing w:val="7"/>
      <w:sz w:val="25"/>
      <w:szCs w:val="25"/>
    </w:rPr>
  </w:style>
  <w:style w:type="paragraph" w:styleId="a8">
    <w:name w:val="No Spacing"/>
    <w:qFormat/>
    <w:rsid w:val="009A704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A704B"/>
    <w:rPr>
      <w:rFonts w:ascii="Arial" w:eastAsia="Arial" w:hAnsi="Arial" w:cs="Times New Roman"/>
      <w:sz w:val="16"/>
      <w:szCs w:val="20"/>
      <w:lang w:eastAsia="ar-SA"/>
    </w:rPr>
  </w:style>
  <w:style w:type="paragraph" w:styleId="a9">
    <w:name w:val="List"/>
    <w:basedOn w:val="a4"/>
    <w:rsid w:val="009A704B"/>
    <w:pPr>
      <w:widowControl w:val="0"/>
      <w:suppressAutoHyphens/>
    </w:pPr>
    <w:rPr>
      <w:color w:val="00000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711219F75EC0EB47820730F74B2DB7CD6376BE2AB07AA38659B2C93B5F90CDA760FE8926E0D2618065140yCUBG" TargetMode="External"/><Relationship Id="rId5" Type="http://schemas.openxmlformats.org/officeDocument/2006/relationships/hyperlink" Target="consultantplus://offline/ref=3711219F75EC0EB478206D0262DE8479D33432EAA557F66D619179yCU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5</Pages>
  <Words>2376</Words>
  <Characters>13544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15889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2025-05-20T09:52:00Z</dcterms:created>
  <dcterms:modified xsi:type="dcterms:W3CDTF">2025-05-20T10:35:00Z</dcterms:modified>
</cp:coreProperties>
</file>